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7B44" w:rsidRDefault="008A5B96">
      <w:pPr>
        <w:pStyle w:val="Teksttreci0"/>
        <w:shd w:val="clear" w:color="auto" w:fill="auto"/>
        <w:spacing w:after="160"/>
        <w:jc w:val="center"/>
      </w:pPr>
      <w:r>
        <w:rPr>
          <w:b/>
          <w:bCs/>
        </w:rPr>
        <w:t>O B W I E S Z C Z E N I E</w:t>
      </w:r>
      <w:r>
        <w:rPr>
          <w:b/>
          <w:bCs/>
        </w:rPr>
        <w:br/>
        <w:t>Wojewody Pomorskiego</w:t>
      </w:r>
      <w:r>
        <w:rPr>
          <w:b/>
          <w:bCs/>
        </w:rPr>
        <w:br/>
        <w:t>w sprawie przeprowadzenia kwalifikacji wojskowej w 202</w:t>
      </w:r>
      <w:r w:rsidR="00AB599D">
        <w:rPr>
          <w:b/>
          <w:bCs/>
        </w:rPr>
        <w:t>4</w:t>
      </w:r>
      <w:r>
        <w:rPr>
          <w:b/>
          <w:bCs/>
        </w:rPr>
        <w:t xml:space="preserve"> r.</w:t>
      </w:r>
      <w:r>
        <w:rPr>
          <w:b/>
          <w:bCs/>
        </w:rPr>
        <w:br/>
        <w:t>na obszarze województwa pomorskiego</w:t>
      </w:r>
    </w:p>
    <w:p w:rsidR="005C7B44" w:rsidRDefault="008A5B96">
      <w:pPr>
        <w:pStyle w:val="Teksttreci0"/>
        <w:shd w:val="clear" w:color="auto" w:fill="auto"/>
        <w:spacing w:after="340"/>
        <w:jc w:val="both"/>
      </w:pPr>
      <w:r>
        <w:t>Na podstawie art. 57 ust. 2 ustawy z dnia 11 marca 2022 r. o obronie Ojczyzny (Dz.U. poz. 2305 oraz z 2023 r. poz. 347</w:t>
      </w:r>
      <w:r w:rsidR="00C34A2F">
        <w:t>, 641, 1615, 1834 i 1872</w:t>
      </w:r>
      <w:r>
        <w:t xml:space="preserve">) w związku z § 3 ust. 1 i 2 rozporządzenia Ministra Obrony Narodowej z dnia 27 lutego 2023 r. w sprawie kwalifikacji wojskowej (Dz. U. poz. 440) oraz § 2 i 3 rozporządzenia Ministra Obrony Narodowej z dnia </w:t>
      </w:r>
      <w:r w:rsidR="00C451DF">
        <w:t>10</w:t>
      </w:r>
      <w:r>
        <w:t xml:space="preserve"> </w:t>
      </w:r>
      <w:r w:rsidR="00C451DF">
        <w:t>listopada</w:t>
      </w:r>
      <w:r>
        <w:t xml:space="preserve"> 2023 r. roku w sprawie przeprowadzen</w:t>
      </w:r>
      <w:r w:rsidR="00C451DF">
        <w:t>ia kwalifikacji wojskowej w 2024</w:t>
      </w:r>
      <w:r>
        <w:t xml:space="preserve"> r. (Dz.U. poz. </w:t>
      </w:r>
      <w:r w:rsidR="00C451DF">
        <w:t>2473</w:t>
      </w:r>
      <w:r>
        <w:t xml:space="preserve">) </w:t>
      </w:r>
      <w:r>
        <w:rPr>
          <w:b/>
          <w:bCs/>
        </w:rPr>
        <w:t>ogłasza się, co następuje:</w:t>
      </w:r>
    </w:p>
    <w:p w:rsidR="005C7B44" w:rsidRDefault="008A5B96">
      <w:pPr>
        <w:pStyle w:val="Teksttreci0"/>
        <w:numPr>
          <w:ilvl w:val="0"/>
          <w:numId w:val="1"/>
        </w:numPr>
        <w:shd w:val="clear" w:color="auto" w:fill="auto"/>
        <w:tabs>
          <w:tab w:val="left" w:pos="360"/>
        </w:tabs>
        <w:jc w:val="both"/>
      </w:pPr>
      <w:r>
        <w:t xml:space="preserve">W okresie od dnia </w:t>
      </w:r>
      <w:r w:rsidR="00C451DF">
        <w:t>1 lutego</w:t>
      </w:r>
      <w:r>
        <w:t xml:space="preserve"> 202</w:t>
      </w:r>
      <w:r w:rsidR="00C451DF">
        <w:t>4</w:t>
      </w:r>
      <w:r>
        <w:t xml:space="preserve"> r. do dnia </w:t>
      </w:r>
      <w:r w:rsidR="00C451DF">
        <w:t>30 kwietnia</w:t>
      </w:r>
      <w:r>
        <w:t xml:space="preserve"> 202</w:t>
      </w:r>
      <w:r w:rsidR="00C451DF">
        <w:t>4</w:t>
      </w:r>
      <w:r>
        <w:t xml:space="preserve"> r. przeprowadzona zostanie na terenie województwa pomorskiego kwalifikacja wojskowa.</w:t>
      </w:r>
    </w:p>
    <w:p w:rsidR="005C7B44" w:rsidRDefault="008A5B96">
      <w:pPr>
        <w:pStyle w:val="Teksttreci0"/>
        <w:numPr>
          <w:ilvl w:val="0"/>
          <w:numId w:val="1"/>
        </w:numPr>
        <w:shd w:val="clear" w:color="auto" w:fill="auto"/>
        <w:tabs>
          <w:tab w:val="left" w:pos="360"/>
        </w:tabs>
        <w:jc w:val="both"/>
      </w:pPr>
      <w:r>
        <w:t>Do stawienia się do kwalifikacji wojskowej wzywa się mężczyzn urodzonych w 200</w:t>
      </w:r>
      <w:r w:rsidR="00C451DF">
        <w:t>5</w:t>
      </w:r>
      <w:r>
        <w:t xml:space="preserve"> r.</w:t>
      </w:r>
    </w:p>
    <w:p w:rsidR="005C7B44" w:rsidRDefault="008A5B96">
      <w:pPr>
        <w:pStyle w:val="Teksttreci0"/>
        <w:numPr>
          <w:ilvl w:val="0"/>
          <w:numId w:val="1"/>
        </w:numPr>
        <w:shd w:val="clear" w:color="auto" w:fill="auto"/>
        <w:tabs>
          <w:tab w:val="left" w:pos="360"/>
        </w:tabs>
        <w:ind w:left="380" w:hanging="380"/>
        <w:jc w:val="both"/>
      </w:pPr>
      <w:r>
        <w:t xml:space="preserve">Obowiązkowi stawienia się do kwalifikacji wojskowej podlegają również mężczyźni urodzeni w latach </w:t>
      </w:r>
      <w:r w:rsidR="00C451DF">
        <w:t xml:space="preserve">2000 </w:t>
      </w:r>
      <w:r>
        <w:t>- 200</w:t>
      </w:r>
      <w:r w:rsidR="00C451DF">
        <w:t>4</w:t>
      </w:r>
      <w:r>
        <w:t>, którzy nie posiadają określonej kategorii zdolności do czynnej służby wojskowej.</w:t>
      </w:r>
    </w:p>
    <w:p w:rsidR="005C7B44" w:rsidRDefault="008A5B96">
      <w:pPr>
        <w:pStyle w:val="Teksttreci0"/>
        <w:numPr>
          <w:ilvl w:val="0"/>
          <w:numId w:val="1"/>
        </w:numPr>
        <w:shd w:val="clear" w:color="auto" w:fill="auto"/>
        <w:tabs>
          <w:tab w:val="left" w:pos="360"/>
        </w:tabs>
      </w:pPr>
      <w:r>
        <w:t>Do stawienia się do kwalifikacji wojskowej wzywa się również osoby, które w latach 202</w:t>
      </w:r>
      <w:r w:rsidR="00C451DF">
        <w:t>2</w:t>
      </w:r>
      <w:r>
        <w:t>- 202</w:t>
      </w:r>
      <w:r w:rsidR="00C451DF">
        <w:t>3</w:t>
      </w:r>
      <w:r>
        <w:t>:</w:t>
      </w:r>
    </w:p>
    <w:p w:rsidR="005C7B44" w:rsidRDefault="008A5B96">
      <w:pPr>
        <w:pStyle w:val="Teksttreci0"/>
        <w:shd w:val="clear" w:color="auto" w:fill="auto"/>
        <w:ind w:left="820" w:hanging="360"/>
      </w:pPr>
      <w:r>
        <w:t>a) zostały uznane przez powiatowe komisje lekarskie za czasowo niezdolne do służby wojskowej ze względu na stan zdrowia, jeżeli okres tej niezdolności upływa przed zakończeniem kwalifikacji wojskowej,</w:t>
      </w:r>
    </w:p>
    <w:p w:rsidR="005C7B44" w:rsidRDefault="008A5B96">
      <w:pPr>
        <w:pStyle w:val="Teksttreci0"/>
        <w:shd w:val="clear" w:color="auto" w:fill="auto"/>
        <w:ind w:left="820" w:hanging="360"/>
      </w:pPr>
      <w:r>
        <w:t>b) zostały uznane przez powiatowe komisje lekarskie za czasowo niezdolne do służby wojskowej ze względu na stan zdrowia, jeżeli okres tej niezdolności upływa po zakończeniu kwalifikacji wojskowej i złożyły wniosek o zmianę kategorii zdolności, o który mowa w art. 64 ust. 4 ustawy z dnia 11 marca 2022 r. o obronie Ojczyzny, przed dniem zakończenia kwalifikacji wojskowej.</w:t>
      </w:r>
    </w:p>
    <w:p w:rsidR="005C7B44" w:rsidRDefault="008A5B96">
      <w:pPr>
        <w:pStyle w:val="Teksttreci0"/>
        <w:numPr>
          <w:ilvl w:val="0"/>
          <w:numId w:val="1"/>
        </w:numPr>
        <w:shd w:val="clear" w:color="auto" w:fill="auto"/>
        <w:tabs>
          <w:tab w:val="left" w:pos="360"/>
        </w:tabs>
        <w:ind w:left="380" w:hanging="380"/>
        <w:jc w:val="both"/>
      </w:pPr>
      <w:r>
        <w:t>Do stawienia się do kwalifikacji wojskowej wzywa się również kobiety urodzone w latach 199</w:t>
      </w:r>
      <w:r w:rsidR="00C451DF">
        <w:t>7</w:t>
      </w:r>
      <w:r>
        <w:t>- 200</w:t>
      </w:r>
      <w:r w:rsidR="00C451DF">
        <w:t>5</w:t>
      </w:r>
      <w:r>
        <w:t>, posiadające kwalifikacje przydatne do służby wojskowej oraz pobierające naukę w celu uzyskania tych kwalifikacji, które w roku szkolnym lub akademickim 202</w:t>
      </w:r>
      <w:r w:rsidR="00C451DF">
        <w:t>3</w:t>
      </w:r>
      <w:r>
        <w:t>/202</w:t>
      </w:r>
      <w:r w:rsidR="00C451DF">
        <w:t>4</w:t>
      </w:r>
      <w:r>
        <w:t xml:space="preserve"> kończą studia na kierunkach lub kończą naukę w zawodach, o których mowa w § 2 rozporządzenia Rady Ministrów z dnia </w:t>
      </w:r>
      <w:r w:rsidR="00C451DF">
        <w:t>13 lipca</w:t>
      </w:r>
      <w:r>
        <w:t xml:space="preserve"> 20</w:t>
      </w:r>
      <w:r w:rsidR="00C451DF">
        <w:t>23</w:t>
      </w:r>
      <w:r>
        <w:t xml:space="preserve"> r. w sprawie wskazania grup kobiet poddawanych obowiązkowi stawienia się do kwa</w:t>
      </w:r>
      <w:r w:rsidR="00C451DF">
        <w:t>lifikacji wojskowej (Dz.U. z 2023</w:t>
      </w:r>
      <w:r>
        <w:t xml:space="preserve"> r. poz. </w:t>
      </w:r>
      <w:r w:rsidR="00C451DF">
        <w:t>1520</w:t>
      </w:r>
      <w:r>
        <w:t>).</w:t>
      </w:r>
    </w:p>
    <w:p w:rsidR="005C7B44" w:rsidRDefault="008A5B96">
      <w:pPr>
        <w:pStyle w:val="Teksttreci0"/>
        <w:numPr>
          <w:ilvl w:val="0"/>
          <w:numId w:val="1"/>
        </w:numPr>
        <w:shd w:val="clear" w:color="auto" w:fill="auto"/>
        <w:tabs>
          <w:tab w:val="left" w:pos="360"/>
        </w:tabs>
        <w:ind w:left="380" w:hanging="380"/>
        <w:jc w:val="both"/>
      </w:pPr>
      <w:r>
        <w:t>Do stawienia się do kwalifikacji wojskowej wzywa się również osoby, które ukończyły 18 lat życia i zgłosiły się ochotniczo do kwalifikacji wojskowej do końca roku kalendarzowego, w którym kończą 60 lata życia, jeżeli nie posiadają określonej kategorii zdolności do czynnej służby wojskowej.</w:t>
      </w:r>
    </w:p>
    <w:p w:rsidR="005C7B44" w:rsidRDefault="008A5B96">
      <w:pPr>
        <w:pStyle w:val="Teksttreci0"/>
        <w:numPr>
          <w:ilvl w:val="0"/>
          <w:numId w:val="1"/>
        </w:numPr>
        <w:shd w:val="clear" w:color="auto" w:fill="auto"/>
        <w:tabs>
          <w:tab w:val="left" w:pos="360"/>
        </w:tabs>
        <w:ind w:left="380" w:hanging="380"/>
        <w:jc w:val="both"/>
      </w:pPr>
      <w:r>
        <w:t>Do kwalifikacji wojskowej, za pośrednictwem szefa wojskowego centrum rekrutacji, mogą stawić się ochotnicy, w tym kobiety, do końca roku kalendarzowego, w którym kończą 60 lata życia, niezależnie od posiadanych kwalifikacji i wykształcenia, jeżeli ukończyli co najmniej 18 lat życia. Zgłoszenia można dokonać również z wykorzystaniem środków komunikacji elektronicznej w rozumieniu ustawy z dnia 18 lipca 2002 r. o świadczeniu usług drogą elektroniczną (Dz.U. z 2020 r. poz. 344). Do kwalifikacji wojskowej, za pośrednictwem szefa wojskowego centrum rekrutacji, mogą stawić się również osoby ubiegające się o zmianę kategorii zdolności do służby wojskowej.</w:t>
      </w:r>
    </w:p>
    <w:p w:rsidR="005C7B44" w:rsidRPr="00D31530" w:rsidRDefault="00FA0E0B" w:rsidP="00034475">
      <w:pPr>
        <w:pStyle w:val="Teksttreci0"/>
        <w:shd w:val="clear" w:color="auto" w:fill="auto"/>
        <w:tabs>
          <w:tab w:val="left" w:pos="284"/>
          <w:tab w:val="right" w:leader="dot" w:pos="8779"/>
          <w:tab w:val="left" w:pos="8924"/>
        </w:tabs>
        <w:ind w:left="380" w:hanging="380"/>
        <w:rPr>
          <w:b/>
        </w:rPr>
      </w:pPr>
      <w:r>
        <w:t xml:space="preserve">8. </w:t>
      </w:r>
      <w:r w:rsidR="00034475">
        <w:tab/>
      </w:r>
      <w:r w:rsidR="00034475">
        <w:tab/>
      </w:r>
      <w:r w:rsidR="008A5B96">
        <w:t>Kwalifikację wojskową wyżej wymienionych osób, zameldowanych na pobyt stały lub pobyt czasowy trwający ponad trzy miesiące na: obszarze</w:t>
      </w:r>
      <w:r>
        <w:t xml:space="preserve"> </w:t>
      </w:r>
      <w:r w:rsidR="00F50631">
        <w:rPr>
          <w:b/>
        </w:rPr>
        <w:t>GMINY</w:t>
      </w:r>
      <w:r w:rsidR="00034475">
        <w:rPr>
          <w:b/>
        </w:rPr>
        <w:t xml:space="preserve"> </w:t>
      </w:r>
      <w:r w:rsidR="00F50631">
        <w:rPr>
          <w:b/>
        </w:rPr>
        <w:t>POTĘGOWO</w:t>
      </w:r>
      <w:r w:rsidRPr="00FA0E0B">
        <w:rPr>
          <w:b/>
        </w:rPr>
        <w:t xml:space="preserve"> </w:t>
      </w:r>
      <w:r w:rsidR="008A5B96">
        <w:t>przeprowadza</w:t>
      </w:r>
      <w:r>
        <w:t xml:space="preserve"> </w:t>
      </w:r>
      <w:r w:rsidR="008A5B96" w:rsidRPr="00D31530">
        <w:rPr>
          <w:b/>
        </w:rPr>
        <w:t>Powiatowa Komisja Lekarska</w:t>
      </w:r>
      <w:r w:rsidRPr="00D31530">
        <w:rPr>
          <w:b/>
        </w:rPr>
        <w:t xml:space="preserve"> Nr 2 w Słupsku z siedzibą przy ul. Madalińskiego 4, w budynku Słupsk</w:t>
      </w:r>
      <w:r w:rsidR="00D31530">
        <w:rPr>
          <w:b/>
        </w:rPr>
        <w:t>iego Ośrodka Sportu i Rekreacji.</w:t>
      </w:r>
    </w:p>
    <w:p w:rsidR="005C7B44" w:rsidRDefault="008A5B96" w:rsidP="00FA0E0B">
      <w:pPr>
        <w:pStyle w:val="Teksttreci0"/>
        <w:shd w:val="clear" w:color="auto" w:fill="auto"/>
        <w:tabs>
          <w:tab w:val="left" w:pos="4080"/>
          <w:tab w:val="left" w:leader="dot" w:pos="4177"/>
          <w:tab w:val="right" w:leader="dot" w:pos="7498"/>
          <w:tab w:val="left" w:pos="7643"/>
        </w:tabs>
        <w:ind w:firstLine="380"/>
      </w:pPr>
      <w:r>
        <w:t xml:space="preserve">w okresie </w:t>
      </w:r>
      <w:r w:rsidRPr="00D31530">
        <w:rPr>
          <w:b/>
        </w:rPr>
        <w:t>od dnia</w:t>
      </w:r>
      <w:r w:rsidR="00FA0E0B" w:rsidRPr="00D31530">
        <w:rPr>
          <w:b/>
        </w:rPr>
        <w:t xml:space="preserve"> </w:t>
      </w:r>
      <w:r w:rsidR="00C34A2F">
        <w:rPr>
          <w:b/>
        </w:rPr>
        <w:t>26</w:t>
      </w:r>
      <w:r w:rsidR="00FA0E0B" w:rsidRPr="00D31530">
        <w:rPr>
          <w:b/>
        </w:rPr>
        <w:t>.0</w:t>
      </w:r>
      <w:r w:rsidR="00C34A2F">
        <w:rPr>
          <w:b/>
        </w:rPr>
        <w:t>2</w:t>
      </w:r>
      <w:r w:rsidR="00FA0E0B" w:rsidRPr="00D31530">
        <w:rPr>
          <w:b/>
        </w:rPr>
        <w:t>.202</w:t>
      </w:r>
      <w:r w:rsidR="00C34A2F">
        <w:rPr>
          <w:b/>
        </w:rPr>
        <w:t>4</w:t>
      </w:r>
      <w:r w:rsidR="00FA0E0B" w:rsidRPr="00D31530">
        <w:rPr>
          <w:b/>
        </w:rPr>
        <w:t xml:space="preserve"> r. </w:t>
      </w:r>
      <w:r w:rsidRPr="00D31530">
        <w:rPr>
          <w:b/>
        </w:rPr>
        <w:t>do dnia</w:t>
      </w:r>
      <w:r w:rsidR="00D31530" w:rsidRPr="00D31530">
        <w:rPr>
          <w:b/>
        </w:rPr>
        <w:t xml:space="preserve"> 2</w:t>
      </w:r>
      <w:r w:rsidR="00C34A2F">
        <w:rPr>
          <w:b/>
        </w:rPr>
        <w:t>7</w:t>
      </w:r>
      <w:r w:rsidR="00FA0E0B" w:rsidRPr="00D31530">
        <w:rPr>
          <w:b/>
        </w:rPr>
        <w:t>.0</w:t>
      </w:r>
      <w:r w:rsidR="00C34A2F">
        <w:rPr>
          <w:b/>
        </w:rPr>
        <w:t>2</w:t>
      </w:r>
      <w:r w:rsidR="00FA0E0B" w:rsidRPr="00D31530">
        <w:rPr>
          <w:b/>
        </w:rPr>
        <w:t>.</w:t>
      </w:r>
      <w:r w:rsidRPr="00D31530">
        <w:rPr>
          <w:b/>
        </w:rPr>
        <w:t>202</w:t>
      </w:r>
      <w:r w:rsidR="00C34A2F">
        <w:rPr>
          <w:b/>
        </w:rPr>
        <w:t>4</w:t>
      </w:r>
      <w:r w:rsidRPr="00D31530">
        <w:rPr>
          <w:b/>
        </w:rPr>
        <w:t>r</w:t>
      </w:r>
      <w:r>
        <w:t>., codziennie, z wyjątkiem dni wolnych od pracy,</w:t>
      </w:r>
    </w:p>
    <w:p w:rsidR="005C7B44" w:rsidRDefault="00D31530" w:rsidP="00D31530">
      <w:pPr>
        <w:pStyle w:val="Teksttreci0"/>
        <w:shd w:val="clear" w:color="auto" w:fill="auto"/>
        <w:tabs>
          <w:tab w:val="left" w:pos="2040"/>
          <w:tab w:val="left" w:leader="dot" w:pos="5617"/>
          <w:tab w:val="left" w:leader="dot" w:pos="10748"/>
        </w:tabs>
        <w:ind w:firstLine="380"/>
      </w:pPr>
      <w:r>
        <w:t xml:space="preserve">w </w:t>
      </w:r>
      <w:r w:rsidRPr="00D31530">
        <w:rPr>
          <w:b/>
        </w:rPr>
        <w:t>godzinach od 07.00</w:t>
      </w:r>
      <w:r w:rsidR="008A5B96" w:rsidRPr="00D31530">
        <w:rPr>
          <w:b/>
        </w:rPr>
        <w:t xml:space="preserve"> do</w:t>
      </w:r>
      <w:r w:rsidRPr="00D31530">
        <w:rPr>
          <w:b/>
        </w:rPr>
        <w:t xml:space="preserve"> 13.00</w:t>
      </w:r>
      <w:r>
        <w:t>.</w:t>
      </w:r>
    </w:p>
    <w:p w:rsidR="005C7B44" w:rsidRDefault="00C25551">
      <w:pPr>
        <w:pStyle w:val="Teksttreci0"/>
        <w:shd w:val="clear" w:color="auto" w:fill="auto"/>
        <w:tabs>
          <w:tab w:val="left" w:leader="dot" w:pos="10748"/>
        </w:tabs>
        <w:ind w:firstLine="380"/>
      </w:pPr>
      <w:r>
        <w:rPr>
          <w:noProof/>
          <w:lang w:bidi="ar-SA"/>
        </w:rPr>
        <mc:AlternateContent>
          <mc:Choice Requires="wps">
            <w:drawing>
              <wp:anchor distT="1765300" distB="2374265" distL="0" distR="0" simplePos="0" relativeHeight="125829392" behindDoc="0" locked="0" layoutInCell="1" allowOverlap="1">
                <wp:simplePos x="0" y="0"/>
                <wp:positionH relativeFrom="page">
                  <wp:posOffset>337185</wp:posOffset>
                </wp:positionH>
                <wp:positionV relativeFrom="paragraph">
                  <wp:posOffset>2142490</wp:posOffset>
                </wp:positionV>
                <wp:extent cx="158750" cy="133985"/>
                <wp:effectExtent l="0" t="0" r="0" b="0"/>
                <wp:wrapTopAndBottom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750" cy="1339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</w:pPr>
                            <w:r>
                              <w:t>13.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5" o:spid="_x0000_s1026" type="#_x0000_t202" style="position:absolute;left:0;text-align:left;margin-left:26.55pt;margin-top:168.7pt;width:12.5pt;height:10.55pt;z-index:125829392;visibility:visible;mso-wrap-style:none;mso-wrap-distance-left:0;mso-wrap-distance-top:139pt;mso-wrap-distance-right:0;mso-wrap-distance-bottom:186.95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" filled="f" stroked="f">
                <v:textbox inset="0,0,0,0">
                  <w:txbxContent>
                    <w:p w:rsidR="005C7B44" w:rsidRDefault="008A5B96">
                      <w:pPr>
                        <w:pStyle w:val="Teksttreci0"/>
                        <w:shd w:val="clear" w:color="auto" w:fill="auto"/>
                      </w:pPr>
                      <w:r>
                        <w:t>13.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2466340" distB="1666875" distL="0" distR="0" simplePos="0" relativeHeight="125829396" behindDoc="0" locked="0" layoutInCell="1" allowOverlap="1">
                <wp:simplePos x="0" y="0"/>
                <wp:positionH relativeFrom="page">
                  <wp:posOffset>337185</wp:posOffset>
                </wp:positionH>
                <wp:positionV relativeFrom="paragraph">
                  <wp:posOffset>2835910</wp:posOffset>
                </wp:positionV>
                <wp:extent cx="158750" cy="140335"/>
                <wp:effectExtent l="0" t="0" r="0" b="0"/>
                <wp:wrapTopAndBottom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750" cy="1403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</w:pPr>
                            <w:r>
                              <w:t>14.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" o:spid="_x0000_s1027" type="#_x0000_t202" style="position:absolute;left:0;text-align:left;margin-left:26.55pt;margin-top:223.3pt;width:12.5pt;height:11.05pt;z-index:125829396;visibility:visible;mso-wrap-style:none;mso-wrap-distance-left:0;mso-wrap-distance-top:194.2pt;mso-wrap-distance-right:0;mso-wrap-distance-bottom:131.25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" filled="f" stroked="f">
                <v:textbox inset="0,0,0,0">
                  <w:txbxContent>
                    <w:p w:rsidR="005C7B44" w:rsidRDefault="008A5B96">
                      <w:pPr>
                        <w:pStyle w:val="Teksttreci0"/>
                        <w:shd w:val="clear" w:color="auto" w:fill="auto"/>
                      </w:pPr>
                      <w:r>
                        <w:t>14.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2816860" distB="1316355" distL="0" distR="0" simplePos="0" relativeHeight="125829398" behindDoc="0" locked="0" layoutInCell="1" allowOverlap="1">
                <wp:simplePos x="0" y="0"/>
                <wp:positionH relativeFrom="page">
                  <wp:posOffset>337185</wp:posOffset>
                </wp:positionH>
                <wp:positionV relativeFrom="paragraph">
                  <wp:posOffset>3187700</wp:posOffset>
                </wp:positionV>
                <wp:extent cx="158750" cy="140335"/>
                <wp:effectExtent l="0" t="0" r="0" b="0"/>
                <wp:wrapTopAndBottom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750" cy="1403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</w:pPr>
                            <w:r>
                              <w:t>15.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1" o:spid="_x0000_s1028" type="#_x0000_t202" style="position:absolute;left:0;text-align:left;margin-left:26.55pt;margin-top:251pt;width:12.5pt;height:11.05pt;z-index:125829398;visibility:visible;mso-wrap-style:none;mso-wrap-distance-left:0;mso-wrap-distance-top:221.8pt;mso-wrap-distance-right:0;mso-wrap-distance-bottom:103.65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" filled="f" stroked="f">
                <v:textbox inset="0,0,0,0">
                  <w:txbxContent>
                    <w:p w:rsidR="005C7B44" w:rsidRDefault="008A5B96">
                      <w:pPr>
                        <w:pStyle w:val="Teksttreci0"/>
                        <w:shd w:val="clear" w:color="auto" w:fill="auto"/>
                      </w:pPr>
                      <w:r>
                        <w:t>15.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3051810" distB="1081405" distL="0" distR="0" simplePos="0" relativeHeight="125829400" behindDoc="0" locked="0" layoutInCell="1" allowOverlap="1">
                <wp:simplePos x="0" y="0"/>
                <wp:positionH relativeFrom="page">
                  <wp:posOffset>340995</wp:posOffset>
                </wp:positionH>
                <wp:positionV relativeFrom="paragraph">
                  <wp:posOffset>3430905</wp:posOffset>
                </wp:positionV>
                <wp:extent cx="158750" cy="140335"/>
                <wp:effectExtent l="0" t="0" r="0" b="0"/>
                <wp:wrapTopAndBottom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750" cy="1403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</w:pPr>
                            <w:r>
                              <w:t>16.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" o:spid="_x0000_s1029" type="#_x0000_t202" style="position:absolute;left:0;text-align:left;margin-left:26.85pt;margin-top:270.15pt;width:12.5pt;height:11.05pt;z-index:125829400;visibility:visible;mso-wrap-style:none;mso-wrap-distance-left:0;mso-wrap-distance-top:240.3pt;mso-wrap-distance-right:0;mso-wrap-distance-bottom:85.15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" filled="f" stroked="f">
                <v:textbox inset="0,0,0,0">
                  <w:txbxContent>
                    <w:p w:rsidR="005C7B44" w:rsidRDefault="008A5B96">
                      <w:pPr>
                        <w:pStyle w:val="Teksttreci0"/>
                        <w:shd w:val="clear" w:color="auto" w:fill="auto"/>
                      </w:pPr>
                      <w:r>
                        <w:t>16.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475FE5">
        <w:rPr>
          <w:noProof/>
          <w:lang w:bidi="ar-SA"/>
        </w:rPr>
        <mc:AlternateContent>
          <mc:Choice Requires="wps">
            <w:drawing>
              <wp:anchor distT="3286125" distB="847090" distL="0" distR="0" simplePos="0" relativeHeight="125829402" behindDoc="0" locked="0" layoutInCell="1" allowOverlap="1">
                <wp:simplePos x="0" y="0"/>
                <wp:positionH relativeFrom="page">
                  <wp:posOffset>342054</wp:posOffset>
                </wp:positionH>
                <wp:positionV relativeFrom="paragraph">
                  <wp:posOffset>3661198</wp:posOffset>
                </wp:positionV>
                <wp:extent cx="158750" cy="140335"/>
                <wp:effectExtent l="0" t="0" r="0" b="0"/>
                <wp:wrapTopAndBottom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750" cy="1403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</w:pPr>
                            <w:r>
                              <w:t>17.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" o:spid="_x0000_s1030" type="#_x0000_t202" style="position:absolute;left:0;text-align:left;margin-left:26.95pt;margin-top:288.3pt;width:12.5pt;height:11.05pt;z-index:125829402;visibility:visible;mso-wrap-style:none;mso-wrap-distance-left:0;mso-wrap-distance-top:258.75pt;mso-wrap-distance-right:0;mso-wrap-distance-bottom:66.7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" filled="f" stroked="f">
                <v:textbox inset="0,0,0,0">
                  <w:txbxContent>
                    <w:p w:rsidR="005C7B44" w:rsidRDefault="008A5B96">
                      <w:pPr>
                        <w:pStyle w:val="Teksttreci0"/>
                        <w:shd w:val="clear" w:color="auto" w:fill="auto"/>
                      </w:pPr>
                      <w:r>
                        <w:t>17.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475FE5">
        <w:rPr>
          <w:noProof/>
          <w:lang w:bidi="ar-SA"/>
        </w:rPr>
        <mc:AlternateContent>
          <mc:Choice Requires="wps">
            <w:drawing>
              <wp:anchor distT="4103370" distB="29845" distL="0" distR="0" simplePos="0" relativeHeight="125829404" behindDoc="0" locked="0" layoutInCell="1" allowOverlap="1">
                <wp:simplePos x="0" y="0"/>
                <wp:positionH relativeFrom="page">
                  <wp:posOffset>337185</wp:posOffset>
                </wp:positionH>
                <wp:positionV relativeFrom="paragraph">
                  <wp:posOffset>4469977</wp:posOffset>
                </wp:positionV>
                <wp:extent cx="170815" cy="140335"/>
                <wp:effectExtent l="0" t="0" r="0" b="0"/>
                <wp:wrapTopAndBottom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815" cy="1403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</w:pPr>
                            <w:r>
                              <w:rPr>
                                <w:b/>
                                <w:bCs/>
                              </w:rPr>
                              <w:t>18.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7" o:spid="_x0000_s1031" type="#_x0000_t202" style="position:absolute;left:0;text-align:left;margin-left:26.55pt;margin-top:351.95pt;width:13.45pt;height:11.05pt;z-index:125829404;visibility:visible;mso-wrap-style:none;mso-wrap-distance-left:0;mso-wrap-distance-top:323.1pt;mso-wrap-distance-right:0;mso-wrap-distance-bottom:2.35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" filled="f" stroked="f">
                <v:textbox inset="0,0,0,0">
                  <w:txbxContent>
                    <w:p w:rsidR="005C7B44" w:rsidRDefault="008A5B96">
                      <w:pPr>
                        <w:pStyle w:val="Teksttreci0"/>
                        <w:shd w:val="clear" w:color="auto" w:fill="auto"/>
                      </w:pPr>
                      <w:r>
                        <w:rPr>
                          <w:b/>
                          <w:bCs/>
                        </w:rPr>
                        <w:t>18.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475FE5">
        <w:rPr>
          <w:noProof/>
          <w:lang w:bidi="ar-SA"/>
        </w:rPr>
        <mc:AlternateContent>
          <mc:Choice Requires="wps">
            <w:drawing>
              <wp:anchor distT="2234565" distB="1889760" distL="0" distR="0" simplePos="0" relativeHeight="125829408" behindDoc="0" locked="0" layoutInCell="1" allowOverlap="1">
                <wp:simplePos x="0" y="0"/>
                <wp:positionH relativeFrom="page">
                  <wp:posOffset>564515</wp:posOffset>
                </wp:positionH>
                <wp:positionV relativeFrom="paragraph">
                  <wp:posOffset>2460625</wp:posOffset>
                </wp:positionV>
                <wp:extent cx="125095" cy="149225"/>
                <wp:effectExtent l="0" t="0" r="0" b="0"/>
                <wp:wrapTopAndBottom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492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  <w:jc w:val="both"/>
                            </w:pPr>
                            <w:r>
                              <w:t>2)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1" o:spid="_x0000_s1032" type="#_x0000_t202" style="position:absolute;left:0;text-align:left;margin-left:44.45pt;margin-top:193.75pt;width:9.85pt;height:11.75pt;z-index:125829408;visibility:visible;mso-wrap-style:none;mso-wrap-distance-left:0;mso-wrap-distance-top:175.95pt;mso-wrap-distance-right:0;mso-wrap-distance-bottom:148.8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" filled="f" stroked="f">
                <v:textbox inset="0,0,0,0">
                  <w:txbxContent>
                    <w:p w:rsidR="005C7B44" w:rsidRDefault="008A5B96">
                      <w:pPr>
                        <w:pStyle w:val="Teksttreci0"/>
                        <w:shd w:val="clear" w:color="auto" w:fill="auto"/>
                        <w:jc w:val="both"/>
                      </w:pPr>
                      <w:r>
                        <w:t>2)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475FE5">
        <w:rPr>
          <w:noProof/>
          <w:lang w:bidi="ar-SA"/>
        </w:rPr>
        <mc:AlternateContent>
          <mc:Choice Requires="wps">
            <w:drawing>
              <wp:anchor distT="1902460" distB="0" distL="0" distR="0" simplePos="0" relativeHeight="125829406" behindDoc="0" locked="0" layoutInCell="1" allowOverlap="1">
                <wp:simplePos x="0" y="0"/>
                <wp:positionH relativeFrom="page">
                  <wp:posOffset>562610</wp:posOffset>
                </wp:positionH>
                <wp:positionV relativeFrom="paragraph">
                  <wp:posOffset>2141855</wp:posOffset>
                </wp:positionV>
                <wp:extent cx="6711950" cy="2493010"/>
                <wp:effectExtent l="0" t="0" r="0" b="0"/>
                <wp:wrapTopAndBottom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1950" cy="24930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475FE5" w:rsidRDefault="00475FE5" w:rsidP="00475FE5">
                            <w:pPr>
                              <w:pStyle w:val="Teksttreci0"/>
                              <w:shd w:val="clear" w:color="auto" w:fill="auto"/>
                              <w:jc w:val="both"/>
                            </w:pPr>
                            <w:r>
                              <w:t>Osoby podlegające stawieniu się do kwalifikacji wojskowej, które:</w:t>
                            </w:r>
                          </w:p>
                          <w:p w:rsidR="005C7B44" w:rsidRDefault="00475FE5" w:rsidP="00475FE5">
                            <w:pPr>
                              <w:pStyle w:val="Teksttreci0"/>
                              <w:shd w:val="clear" w:color="auto" w:fill="auto"/>
                              <w:ind w:left="460" w:hanging="460"/>
                              <w:jc w:val="both"/>
                            </w:pPr>
                            <w:r>
                              <w:t>1)</w:t>
                            </w:r>
                            <w:r>
                              <w:tab/>
                            </w:r>
                            <w:r w:rsidR="008A5B96">
                              <w:t>w okresie od dnia ogłoszenia kwalifikacji wojskowej do dnia jej rozpoczęcia zmieniły miejsce pobytu stałego albo pobytu czasowego trwającego ponad 3 miesiące, zgłaszają się do wójta (burmistrza, prezydenta miasta) właściwego ze względu na ich nowe miejsce pobytu stałego albo pobytu czasowego trwającego ponad 3 miesiące - celem wyznaczenia im miejsca i terminu stawiennictwa do kwalifikacji wojskowej,</w:t>
                            </w:r>
                          </w:p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  <w:ind w:left="460"/>
                              <w:jc w:val="both"/>
                            </w:pPr>
                            <w:r>
                              <w:t>po rozpoczęciu kwalifikacji wojskowej zamierzają zmienić miejsce pobytu stałego albo pobytu czasowego trwającego ponad 3 miesiące, stawiają się do kwalifikacji wojskowej przed opuszczeniem miejsca dotychczasowego pobytu.</w:t>
                            </w:r>
                          </w:p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  <w:jc w:val="both"/>
                            </w:pPr>
                            <w:r>
                              <w:t>Jeżeli osoba wezwana do kwalifikacji wojskowej nie może z ważnych przyczyn stawić się w określonym terminie i zawiadomi o tym wójta (burmistrza, prezydenta miasta) do dnia, w którym była obowiązana stawić się do kwalifikacji wojskowej, oraz przedstawi dokument potwierdzający przyczyny niestawienia się, wójt (burmistrz, prezydent miasta) wyznacza tej osobie inny niż określony w wezwaniu termin stawienia się do kwalifikacji wojskowej..</w:t>
                            </w:r>
                          </w:p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  <w:jc w:val="both"/>
                            </w:pPr>
                            <w:r>
                              <w:t>Osoby podlegające stawieniu się do kwalifikacji wojskowej, które nie dopełniły tego obowiązku w określonym terminie i miejscu, są obowiązane to uczynić niezwłocznie po ustaniu przeszkody.</w:t>
                            </w:r>
                          </w:p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  <w:jc w:val="both"/>
                            </w:pPr>
                            <w:r>
                              <w:rPr>
                                <w:b/>
                                <w:bCs/>
                              </w:rPr>
                              <w:t>NIEOTRZYMANIE WEZWANIA IMIENNEGO NIE ZWALNIA OSÓB, O KTÓRYCH MOWA W OBWIESZCZENIU, OD DOPEŁNIENIA OBOWIĄZKU STAWIENIA SIĘ DO KWALIFIKACJI WOJSKOWEJ.</w:t>
                            </w:r>
                          </w:p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  <w:jc w:val="both"/>
                            </w:pPr>
                            <w:r>
                              <w:t>W przypadku niestawienia się do kwalifikacji wojskowej bez uzasadnionej przyczyny właściwy wójt (burmistrz, prezydent miasta) z urzędu albo na wniosek przewodniczącego powiatowej komisji lekarskiej lub szefa wojskowego centrum rekrutacji nakłada na osobę podlegającą kwalifikacji wojskowej grzywnę w celu przymuszenia albo zarządza przymusowe doprowadzenie przez Policję do kwalifikacji wojskowej w trybie przepisów o postępowaniu egzekucyjnym w administracji. Kto wbrew obowiązkom wynikającym z ustawy nie stawia się do kwalifikacji wojskowej przed wójtem (burmistrzem, prezydentem miasta), przed właściwą komisją lekarską lub przed szefem wojskowego centrum rekrutacji w określonym terminie i miejscu albo nie przedstawia dokumentów, których przedstawienie zostało nakazane, nie zgłasza się w określonym terminie i miejscu na wezwanie właściwych organów w sprawach dotyczących obowiązku obrony oraz odmawia poddania się badaniom lekarskim - podlega karze ograniczenia wolności albo grzywny.</w:t>
                            </w:r>
                          </w:p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Termin ogłoszenia kwalifikacji wojskowej </w:t>
                            </w:r>
                            <w:r w:rsidR="00C34A2F">
                              <w:rPr>
                                <w:b/>
                                <w:bCs/>
                              </w:rPr>
                              <w:t>wyznacza się na dzień 12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C34A2F">
                              <w:rPr>
                                <w:b/>
                                <w:bCs/>
                              </w:rPr>
                              <w:t>stycznia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202</w:t>
                            </w:r>
                            <w:r w:rsidR="00C34A2F">
                              <w:rPr>
                                <w:b/>
                                <w:bCs/>
                              </w:rPr>
                              <w:t>4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r.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hape 29" o:spid="_x0000_s1033" type="#_x0000_t202" style="position:absolute;left:0;text-align:left;margin-left:44.3pt;margin-top:168.65pt;width:528.5pt;height:196.3pt;z-index:125829406;visibility:visible;mso-wrap-style:square;mso-height-percent:0;mso-wrap-distance-left:0;mso-wrap-distance-top:149.8pt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" filled="f" stroked="f">
                <v:textbox inset="0,0,0,0">
                  <w:txbxContent>
                    <w:p w:rsidR="00475FE5" w:rsidRDefault="00475FE5" w:rsidP="00475FE5">
                      <w:pPr>
                        <w:pStyle w:val="Teksttreci0"/>
                        <w:shd w:val="clear" w:color="auto" w:fill="auto"/>
                        <w:jc w:val="both"/>
                      </w:pPr>
                      <w:r>
                        <w:t>Osoby podlegające stawieniu się do kwalifikacji wojskowej, które:</w:t>
                      </w:r>
                    </w:p>
                    <w:p w:rsidR="005C7B44" w:rsidRDefault="00475FE5" w:rsidP="00475FE5">
                      <w:pPr>
                        <w:pStyle w:val="Teksttreci0"/>
                        <w:shd w:val="clear" w:color="auto" w:fill="auto"/>
                        <w:ind w:left="460" w:hanging="460"/>
                        <w:jc w:val="both"/>
                      </w:pPr>
                      <w:r>
                        <w:t>1)</w:t>
                      </w:r>
                      <w:r>
                        <w:tab/>
                      </w:r>
                      <w:r w:rsidR="008A5B96">
                        <w:t>w okresie od dnia ogłoszenia kwalifikacji wojskowej do dnia jej rozpoczęcia zmieniły miejsce pobytu stałego albo pobytu czasowego trwającego ponad 3 miesiące, zgłaszają się do wójta (burmistrza, prezydenta miasta) właściwego ze względu na ich nowe miejsce pobytu stałego albo pobytu czasowego trwającego ponad 3 miesiące - celem wyznaczenia im miejsca i terminu stawiennictwa do kwalifikacji wojskowej,</w:t>
                      </w:r>
                    </w:p>
                    <w:p w:rsidR="005C7B44" w:rsidRDefault="008A5B96">
                      <w:pPr>
                        <w:pStyle w:val="Teksttreci0"/>
                        <w:shd w:val="clear" w:color="auto" w:fill="auto"/>
                        <w:ind w:left="460"/>
                        <w:jc w:val="both"/>
                      </w:pPr>
                      <w:r>
                        <w:t>po rozpoczęciu kwalifikacji wojskowej zamierzają zmienić miejsce pobytu stałego albo pobytu czasowego trwającego ponad 3 miesiące, stawiają się do kwalifikacji wojskowej przed opuszczeniem miejsca dotychczasowego pobytu.</w:t>
                      </w:r>
                    </w:p>
                    <w:p w:rsidR="005C7B44" w:rsidRDefault="008A5B96">
                      <w:pPr>
                        <w:pStyle w:val="Teksttreci0"/>
                        <w:shd w:val="clear" w:color="auto" w:fill="auto"/>
                        <w:jc w:val="both"/>
                      </w:pPr>
                      <w:r>
                        <w:t>Jeżeli osoba wezwana do kwalifikacji wojskowej nie może z ważnych przyczyn stawić się w określonym terminie i zawiadomi o tym wójta (burmistrza, prezydenta miasta) do dnia, w którym była obowiązana stawić się do kwalifikacji wojskowej, oraz przedstawi dokument potwierdzający przyczyny niestawienia się, wójt (burmistrz, prezydent miasta) wyznacza tej osobie inny niż określony w wezwaniu termin stawienia się do kwalifikacji wojskowej..</w:t>
                      </w:r>
                    </w:p>
                    <w:p w:rsidR="005C7B44" w:rsidRDefault="008A5B96">
                      <w:pPr>
                        <w:pStyle w:val="Teksttreci0"/>
                        <w:shd w:val="clear" w:color="auto" w:fill="auto"/>
                        <w:jc w:val="both"/>
                      </w:pPr>
                      <w:r>
                        <w:t>Osoby podlegające stawieniu się do kwalifikacji wojskowej, które nie dopełniły tego obowiązku w określonym terminie i miejscu, są obowiązane to uczynić niezwłocznie po ustaniu przeszkody.</w:t>
                      </w:r>
                    </w:p>
                    <w:p w:rsidR="005C7B44" w:rsidRDefault="008A5B96">
                      <w:pPr>
                        <w:pStyle w:val="Teksttreci0"/>
                        <w:shd w:val="clear" w:color="auto" w:fill="auto"/>
                        <w:jc w:val="both"/>
                      </w:pPr>
                      <w:r>
                        <w:rPr>
                          <w:b/>
                          <w:bCs/>
                        </w:rPr>
                        <w:t>NIEOTRZYMANIE WEZWANIA IMIENNEGO NIE ZWALNIA OSÓB, O KTÓRYCH MOWA W OBWIESZCZENIU, OD DOPEŁNIENIA OBOWIĄZKU STAWIENIA SIĘ DO KWALIFIKACJI WOJSKOWEJ.</w:t>
                      </w:r>
                    </w:p>
                    <w:p w:rsidR="005C7B44" w:rsidRDefault="008A5B96">
                      <w:pPr>
                        <w:pStyle w:val="Teksttreci0"/>
                        <w:shd w:val="clear" w:color="auto" w:fill="auto"/>
                        <w:jc w:val="both"/>
                      </w:pPr>
                      <w:r>
                        <w:t>W przypadku niestawienia się do kwalifikacji wojskowej bez uzasadnionej przyczyny właściwy wójt (burmistrz, prezydent miasta) z urzędu albo na wniosek przewodniczącego powiatowej komisji lekarskiej lub szefa wojskowego centrum rekrutacji nakłada na osobę podlegającą kwalifikacji wojskowej grzywnę w celu przymuszenia albo zarządza przymusowe doprowadzenie przez Policję do kwalifikacji wojskowej w trybie przepisów o postępowaniu egzekucyjnym w administracji. Kto wbrew obowiązkom wynikającym z ustawy nie stawia się do kwalifikacji wojskowej przed wójtem (burmistrzem, prezydentem miasta), przed właściwą komisją lekarską lub przed szefem wojskowego centrum rekrutacji w określonym terminie i miejscu albo nie przedstawia dokumentów, których przedstawienie zostało nakazane, nie zgłasza się w określonym terminie i miejscu na wezwanie właściwych organów w sprawach dotyczących obowiązku obrony oraz odmawia poddania się badaniom lekarskim - podlega karze ograniczenia wolności albo grzywny.</w:t>
                      </w:r>
                    </w:p>
                    <w:p w:rsidR="005C7B44" w:rsidRDefault="008A5B96">
                      <w:pPr>
                        <w:pStyle w:val="Teksttreci0"/>
                        <w:shd w:val="clear" w:color="auto" w:fill="auto"/>
                      </w:pPr>
                      <w:r>
                        <w:rPr>
                          <w:b/>
                          <w:bCs/>
                        </w:rPr>
                        <w:t xml:space="preserve">Termin ogłoszenia kwalifikacji wojskowej </w:t>
                      </w:r>
                      <w:r w:rsidR="00C34A2F">
                        <w:rPr>
                          <w:b/>
                          <w:bCs/>
                        </w:rPr>
                        <w:t>wyznacza się na dzień 12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="00C34A2F">
                        <w:rPr>
                          <w:b/>
                          <w:bCs/>
                        </w:rPr>
                        <w:t>stycznia</w:t>
                      </w:r>
                      <w:r>
                        <w:rPr>
                          <w:b/>
                          <w:bCs/>
                        </w:rPr>
                        <w:t xml:space="preserve"> 202</w:t>
                      </w:r>
                      <w:r w:rsidR="00C34A2F">
                        <w:rPr>
                          <w:b/>
                          <w:bCs/>
                        </w:rPr>
                        <w:t>4</w:t>
                      </w:r>
                      <w:r>
                        <w:rPr>
                          <w:b/>
                          <w:bCs/>
                        </w:rPr>
                        <w:t xml:space="preserve"> r.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475FE5">
        <w:rPr>
          <w:noProof/>
          <w:lang w:bidi="ar-SA"/>
        </w:rPr>
        <mc:AlternateContent>
          <mc:Choice Requires="wps">
            <w:drawing>
              <wp:anchor distT="713740" distB="2240280" distL="0" distR="0" simplePos="0" relativeHeight="125829394" behindDoc="0" locked="0" layoutInCell="1" allowOverlap="1">
                <wp:simplePos x="0" y="0"/>
                <wp:positionH relativeFrom="page">
                  <wp:posOffset>562610</wp:posOffset>
                </wp:positionH>
                <wp:positionV relativeFrom="paragraph">
                  <wp:posOffset>837565</wp:posOffset>
                </wp:positionV>
                <wp:extent cx="6659880" cy="1303655"/>
                <wp:effectExtent l="0" t="0" r="0" b="0"/>
                <wp:wrapTopAndBottom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9880" cy="13036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  <w:jc w:val="both"/>
                            </w:pPr>
                            <w:r>
                              <w:t>4)</w:t>
                            </w:r>
                          </w:p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  <w:jc w:val="both"/>
                            </w:pPr>
                            <w:r>
                              <w:t>5)</w:t>
                            </w:r>
                          </w:p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  <w:jc w:val="both"/>
                            </w:pPr>
                            <w:r>
                              <w:t xml:space="preserve">Osoby, które stawały już do kwalifikacji wojskowej i ubiegają się o zmianę kategorii zdolności do czynnej służby wojskowej przedstawiają </w:t>
                            </w:r>
                            <w:r>
                              <w:rPr>
                                <w:u w:val="single"/>
                              </w:rPr>
                              <w:t>dodatkowo</w:t>
                            </w:r>
                            <w:r>
                              <w:t xml:space="preserve"> wojskowy dokument osobisty (książeczkę wojskową)</w:t>
                            </w:r>
                          </w:p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  <w:jc w:val="both"/>
                            </w:pPr>
                            <w:r>
                              <w:rPr>
                                <w:b/>
                                <w:bCs/>
                              </w:rPr>
                              <w:t>Spełnienie obowiązku stawienia się do kwalifikacji wojskowej oznacza stawienie się w określonym terminie i miejscu przed wójtem (burmistrzem, prezydentem miasta), powiatową komisją lekarską lub szefem wojskowego centrum rekrutacji.</w:t>
                            </w:r>
                          </w:p>
                          <w:p w:rsidR="005C7B44" w:rsidRDefault="00C34A2F">
                            <w:pPr>
                              <w:pStyle w:val="Teksttreci0"/>
                              <w:shd w:val="clear" w:color="auto" w:fill="auto"/>
                              <w:jc w:val="both"/>
                            </w:pPr>
                            <w:r>
                              <w:t xml:space="preserve">Osoby wymienione w art. 59 ust. 1a </w:t>
                            </w:r>
                            <w:r>
                              <w:t>ustawy z dnia 11 marca 2022 r. o obronie Ojczyzny</w:t>
                            </w:r>
                            <w:r w:rsidR="004013DE">
                              <w:t xml:space="preserve"> można zwolnić z obowiązku osobistego stawiennictwa do kwalifikacji wojskowej w przypadku skutecznego doręczenia wójtowi orzeczenia albo wypisu z treści </w:t>
                            </w:r>
                            <w:r w:rsidR="008A5B96">
                              <w:t>orzeczenia stwierdzającego niezdolność lub niepełnosprawność, na podstawie którego można określić zdolność tych osób do czynnej służby wojskowej</w:t>
                            </w:r>
                            <w:r w:rsidR="004013DE">
                              <w:t>, oraz poinformowania szefa woj</w:t>
                            </w:r>
                            <w:r w:rsidR="00475FE5">
                              <w:t>skowego centrum rekrutacji na piśmie albo za pomocą środków komunikacji elektronicznej w rozumieniu art. 2 pkt 5 ustawy z dnia 18 lipca 2002 o świadczeniu usług drogą elektroniczną (Dz. U. z 2020 r. poz. 344) o tym doręczeniu</w:t>
                            </w:r>
                            <w:r w:rsidR="008A5B96">
                              <w:t>.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hape 17" o:spid="_x0000_s1034" type="#_x0000_t202" style="position:absolute;left:0;text-align:left;margin-left:44.3pt;margin-top:65.95pt;width:524.4pt;height:102.65pt;z-index:125829394;visibility:visible;mso-wrap-style:square;mso-height-percent:0;mso-wrap-distance-left:0;mso-wrap-distance-top:56.2pt;mso-wrap-distance-right:0;mso-wrap-distance-bottom:176.4pt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" filled="f" stroked="f">
                <v:textbox inset="0,0,0,0">
                  <w:txbxContent>
                    <w:p w:rsidR="005C7B44" w:rsidRDefault="008A5B96">
                      <w:pPr>
                        <w:pStyle w:val="Teksttreci0"/>
                        <w:shd w:val="clear" w:color="auto" w:fill="auto"/>
                        <w:jc w:val="both"/>
                      </w:pPr>
                      <w:r>
                        <w:t>4)</w:t>
                      </w:r>
                    </w:p>
                    <w:p w:rsidR="005C7B44" w:rsidRDefault="008A5B96">
                      <w:pPr>
                        <w:pStyle w:val="Teksttreci0"/>
                        <w:shd w:val="clear" w:color="auto" w:fill="auto"/>
                        <w:jc w:val="both"/>
                      </w:pPr>
                      <w:r>
                        <w:t>5)</w:t>
                      </w:r>
                    </w:p>
                    <w:p w:rsidR="005C7B44" w:rsidRDefault="008A5B96">
                      <w:pPr>
                        <w:pStyle w:val="Teksttreci0"/>
                        <w:shd w:val="clear" w:color="auto" w:fill="auto"/>
                        <w:jc w:val="both"/>
                      </w:pPr>
                      <w:r>
                        <w:t xml:space="preserve">Osoby, które stawały już do kwalifikacji wojskowej i ubiegają się o zmianę kategorii zdolności do czynnej służby wojskowej przedstawiają </w:t>
                      </w:r>
                      <w:r>
                        <w:rPr>
                          <w:u w:val="single"/>
                        </w:rPr>
                        <w:t>dodatkowo</w:t>
                      </w:r>
                      <w:r>
                        <w:t xml:space="preserve"> wojskowy dokument osobisty (książeczkę wojskową)</w:t>
                      </w:r>
                    </w:p>
                    <w:p w:rsidR="005C7B44" w:rsidRDefault="008A5B96">
                      <w:pPr>
                        <w:pStyle w:val="Teksttreci0"/>
                        <w:shd w:val="clear" w:color="auto" w:fill="auto"/>
                        <w:jc w:val="both"/>
                      </w:pPr>
                      <w:r>
                        <w:rPr>
                          <w:b/>
                          <w:bCs/>
                        </w:rPr>
                        <w:t>Spełnienie obowiązku stawienia się do kwalifikacji wojskowej oznacza stawienie się w określonym terminie i miejscu przed wójtem (burmistrzem, prezydentem miasta), powiatową komisją lekarską lub szefem wojskowego centrum rekrutacji.</w:t>
                      </w:r>
                    </w:p>
                    <w:p w:rsidR="005C7B44" w:rsidRDefault="00C34A2F">
                      <w:pPr>
                        <w:pStyle w:val="Teksttreci0"/>
                        <w:shd w:val="clear" w:color="auto" w:fill="auto"/>
                        <w:jc w:val="both"/>
                      </w:pPr>
                      <w:r>
                        <w:t xml:space="preserve">Osoby wymienione w art. 59 ust. 1a </w:t>
                      </w:r>
                      <w:r>
                        <w:t>ustawy z dnia 11 marca 2022 r. o obronie Ojczyzny</w:t>
                      </w:r>
                      <w:r w:rsidR="004013DE">
                        <w:t xml:space="preserve"> można zwolnić z obowiązku osobistego stawiennictwa do kwalifikacji wojskowej w przypadku skutecznego doręczenia wójtowi orzeczenia albo wypisu z treści </w:t>
                      </w:r>
                      <w:r w:rsidR="008A5B96">
                        <w:t>orzeczenia stwierdzającego niezdolność lub niepełnosprawność, na podstawie którego można określić zdolność tych osób do czynnej służby wojskowej</w:t>
                      </w:r>
                      <w:r w:rsidR="004013DE">
                        <w:t>, oraz poinformowania szefa woj</w:t>
                      </w:r>
                      <w:r w:rsidR="00475FE5">
                        <w:t>skowego centrum rekrutacji na piśmie albo za pomocą środków komunikacji elektronicznej w rozumieniu art. 2 pkt 5 ustawy z dnia 18 lipca 2002 o świadczeniu usług drogą elektroniczną (Dz. U. z 2020 r. poz. 344) o tym doręczeniu</w:t>
                      </w:r>
                      <w:r w:rsidR="008A5B96">
                        <w:t>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8A5B96">
        <w:t>Kobiety przyjmowane będą</w:t>
      </w:r>
      <w:r w:rsidR="00D31530">
        <w:t xml:space="preserve"> w dniu </w:t>
      </w:r>
      <w:r w:rsidR="004C757F">
        <w:t>12</w:t>
      </w:r>
      <w:r w:rsidR="00D31530">
        <w:t>.0</w:t>
      </w:r>
      <w:r w:rsidR="004C757F">
        <w:t>3</w:t>
      </w:r>
      <w:r w:rsidR="00D31530">
        <w:t>.202</w:t>
      </w:r>
      <w:r w:rsidR="004C757F">
        <w:t>4</w:t>
      </w:r>
      <w:bookmarkStart w:id="0" w:name="_GoBack"/>
      <w:bookmarkEnd w:id="0"/>
      <w:r w:rsidR="00D31530">
        <w:t xml:space="preserve"> r.</w:t>
      </w:r>
    </w:p>
    <w:p w:rsidR="005C7B44" w:rsidRDefault="008A5B96">
      <w:pPr>
        <w:spacing w:line="1" w:lineRule="exact"/>
        <w:sectPr w:rsidR="005C7B44">
          <w:pgSz w:w="11900" w:h="16840"/>
          <w:pgMar w:top="409" w:right="526" w:bottom="1735" w:left="526" w:header="0" w:footer="1307" w:gutter="0"/>
          <w:pgNumType w:start="1"/>
          <w:cols w:space="720"/>
          <w:noEndnote/>
          <w:docGrid w:linePitch="360"/>
        </w:sectPr>
      </w:pPr>
      <w:r>
        <w:rPr>
          <w:noProof/>
          <w:lang w:bidi="ar-SA"/>
        </w:rPr>
        <mc:AlternateContent>
          <mc:Choice Requires="wps">
            <w:drawing>
              <wp:anchor distT="12700" distB="4126865" distL="0" distR="0" simplePos="0" relativeHeight="125829378" behindDoc="0" locked="0" layoutInCell="1" allowOverlap="1">
                <wp:simplePos x="0" y="0"/>
                <wp:positionH relativeFrom="page">
                  <wp:posOffset>337185</wp:posOffset>
                </wp:positionH>
                <wp:positionV relativeFrom="paragraph">
                  <wp:posOffset>12700</wp:posOffset>
                </wp:positionV>
                <wp:extent cx="109855" cy="133985"/>
                <wp:effectExtent l="0" t="0" r="0" b="0"/>
                <wp:wrapTopAndBottom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855" cy="1339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  <w:jc w:val="both"/>
                            </w:pPr>
                            <w:r>
                              <w:t>9.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" o:spid="_x0000_s1035" type="#_x0000_t202" style="position:absolute;margin-left:26.55pt;margin-top:1pt;width:8.65pt;height:10.55pt;z-index:125829378;visibility:visible;mso-wrap-style:none;mso-wrap-distance-left:0;mso-wrap-distance-top:1pt;mso-wrap-distance-right:0;mso-wrap-distance-bottom:324.95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" filled="f" stroked="f">
                <v:textbox inset="0,0,0,0">
                  <w:txbxContent>
                    <w:p w:rsidR="005C7B44" w:rsidRDefault="008A5B96">
                      <w:pPr>
                        <w:pStyle w:val="Teksttreci0"/>
                        <w:shd w:val="clear" w:color="auto" w:fill="auto"/>
                        <w:jc w:val="both"/>
                      </w:pPr>
                      <w:r>
                        <w:t>9.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12700" distB="3876675" distL="0" distR="0" simplePos="0" relativeHeight="125829380" behindDoc="0" locked="0" layoutInCell="1" allowOverlap="1">
                <wp:simplePos x="0" y="0"/>
                <wp:positionH relativeFrom="page">
                  <wp:posOffset>565785</wp:posOffset>
                </wp:positionH>
                <wp:positionV relativeFrom="paragraph">
                  <wp:posOffset>12700</wp:posOffset>
                </wp:positionV>
                <wp:extent cx="3813175" cy="384175"/>
                <wp:effectExtent l="0" t="0" r="0" b="0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3175" cy="3841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  <w:spacing w:line="288" w:lineRule="auto"/>
                              <w:jc w:val="both"/>
                            </w:pPr>
                            <w:r>
                              <w:t xml:space="preserve">Osoby stawiające się do kwalifikacji wojskowej </w:t>
                            </w:r>
                            <w:r>
                              <w:rPr>
                                <w:u w:val="single"/>
                              </w:rPr>
                              <w:t>po raz pierwszy</w:t>
                            </w:r>
                            <w:r>
                              <w:t xml:space="preserve"> obowiązane są przedstawić: 1)</w:t>
                            </w:r>
                          </w:p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  <w:spacing w:line="192" w:lineRule="auto"/>
                              <w:jc w:val="both"/>
                            </w:pPr>
                            <w:r>
                              <w:t>2)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36" type="#_x0000_t202" style="position:absolute;margin-left:44.55pt;margin-top:1pt;width:300.25pt;height:30.25pt;z-index:125829380;visibility:visible;mso-wrap-style:square;mso-wrap-distance-left:0;mso-wrap-distance-top:1pt;mso-wrap-distance-right:0;mso-wrap-distance-bottom:305.25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" filled="f" stroked="f">
                <v:textbox inset="0,0,0,0">
                  <w:txbxContent>
                    <w:p w:rsidR="005C7B44" w:rsidRDefault="008A5B96">
                      <w:pPr>
                        <w:pStyle w:val="Teksttreci0"/>
                        <w:shd w:val="clear" w:color="auto" w:fill="auto"/>
                        <w:spacing w:line="288" w:lineRule="auto"/>
                        <w:jc w:val="both"/>
                      </w:pPr>
                      <w:r>
                        <w:t xml:space="preserve">Osoby stawiające się do kwalifikacji wojskowej </w:t>
                      </w:r>
                      <w:r>
                        <w:rPr>
                          <w:u w:val="single"/>
                        </w:rPr>
                        <w:t>po raz pierwszy</w:t>
                      </w:r>
                      <w:r>
                        <w:t xml:space="preserve"> obowiązane są przedstawić: 1)</w:t>
                      </w:r>
                    </w:p>
                    <w:p w:rsidR="005C7B44" w:rsidRDefault="008A5B96">
                      <w:pPr>
                        <w:pStyle w:val="Teksttreci0"/>
                        <w:shd w:val="clear" w:color="auto" w:fill="auto"/>
                        <w:spacing w:line="192" w:lineRule="auto"/>
                        <w:jc w:val="both"/>
                      </w:pPr>
                      <w:r>
                        <w:t>2)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481965" distB="3642360" distL="0" distR="0" simplePos="0" relativeHeight="125829382" behindDoc="0" locked="0" layoutInCell="1" allowOverlap="1">
                <wp:simplePos x="0" y="0"/>
                <wp:positionH relativeFrom="page">
                  <wp:posOffset>568960</wp:posOffset>
                </wp:positionH>
                <wp:positionV relativeFrom="paragraph">
                  <wp:posOffset>481965</wp:posOffset>
                </wp:positionV>
                <wp:extent cx="125095" cy="149225"/>
                <wp:effectExtent l="0" t="0" r="0" b="0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492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  <w:jc w:val="both"/>
                            </w:pPr>
                            <w:r>
                              <w:t>3)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37" type="#_x0000_t202" style="position:absolute;margin-left:44.8pt;margin-top:37.95pt;width:9.85pt;height:11.75pt;z-index:125829382;visibility:visible;mso-wrap-style:none;mso-wrap-distance-left:0;mso-wrap-distance-top:37.95pt;mso-wrap-distance-right:0;mso-wrap-distance-bottom:286.8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" filled="f" stroked="f">
                <v:textbox inset="0,0,0,0">
                  <w:txbxContent>
                    <w:p w:rsidR="005C7B44" w:rsidRDefault="008A5B96">
                      <w:pPr>
                        <w:pStyle w:val="Teksttreci0"/>
                        <w:shd w:val="clear" w:color="auto" w:fill="auto"/>
                        <w:jc w:val="both"/>
                      </w:pPr>
                      <w:r>
                        <w:t>3)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948690" distB="3184525" distL="0" distR="0" simplePos="0" relativeHeight="125829384" behindDoc="0" locked="0" layoutInCell="1" allowOverlap="1">
                <wp:simplePos x="0" y="0"/>
                <wp:positionH relativeFrom="page">
                  <wp:posOffset>337185</wp:posOffset>
                </wp:positionH>
                <wp:positionV relativeFrom="paragraph">
                  <wp:posOffset>948690</wp:posOffset>
                </wp:positionV>
                <wp:extent cx="158750" cy="140335"/>
                <wp:effectExtent l="0" t="0" r="0" b="0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750" cy="1403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</w:pPr>
                            <w:r>
                              <w:t>10.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38" type="#_x0000_t202" style="position:absolute;margin-left:26.55pt;margin-top:74.7pt;width:12.5pt;height:11.05pt;z-index:125829384;visibility:visible;mso-wrap-style:none;mso-wrap-distance-left:0;mso-wrap-distance-top:74.7pt;mso-wrap-distance-right:0;mso-wrap-distance-bottom:250.75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" filled="f" stroked="f">
                <v:textbox inset="0,0,0,0">
                  <w:txbxContent>
                    <w:p w:rsidR="005C7B44" w:rsidRDefault="008A5B96">
                      <w:pPr>
                        <w:pStyle w:val="Teksttreci0"/>
                        <w:shd w:val="clear" w:color="auto" w:fill="auto"/>
                      </w:pPr>
                      <w:r>
                        <w:t>10.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149860" distB="3273425" distL="0" distR="0" simplePos="0" relativeHeight="125829386" behindDoc="0" locked="0" layoutInCell="1" allowOverlap="1">
                <wp:simplePos x="0" y="0"/>
                <wp:positionH relativeFrom="page">
                  <wp:posOffset>788035</wp:posOffset>
                </wp:positionH>
                <wp:positionV relativeFrom="paragraph">
                  <wp:posOffset>149860</wp:posOffset>
                </wp:positionV>
                <wp:extent cx="6431280" cy="850265"/>
                <wp:effectExtent l="0" t="0" r="0" b="0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31280" cy="8502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</w:pPr>
                            <w:r>
                              <w:t>dowód osobisty lub inny dokument pozwalający na ustalenie tożsamości,</w:t>
                            </w:r>
                          </w:p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</w:pPr>
                            <w:r>
                              <w:t>dokument potwierdzający przyczyny niestawienia się do kwalifikacji wojskowej, jeśli stawienie się do kwalifikacji wojskowej w terminie określonym w wezwaniu nie było możliwe,</w:t>
                            </w:r>
                          </w:p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</w:pPr>
                            <w:r>
                              <w:t>posiadaną dokumentację medyczną, w tym wyniki badań specjalistycznych, przeprowadzonych w okresie dwunastu miesięcy przed dniem stawienia się do kwalifikacji wojskowej,</w:t>
                            </w:r>
                          </w:p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</w:pPr>
                            <w:r>
                              <w:t>dokumenty potwierdzające poziom wykształcenia lub pobieranie nauki oraz posiadane kwalifikacje zawodowe, potwierdzenie zgłoszenia się do rejestracji w przypadku wprowadzenia takiego obowiązku.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39" type="#_x0000_t202" style="position:absolute;margin-left:62.05pt;margin-top:11.8pt;width:506.4pt;height:66.95pt;z-index:125829386;visibility:visible;mso-wrap-style:square;mso-wrap-distance-left:0;mso-wrap-distance-top:11.8pt;mso-wrap-distance-right:0;mso-wrap-distance-bottom:257.75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" filled="f" stroked="f">
                <v:textbox inset="0,0,0,0">
                  <w:txbxContent>
                    <w:p w:rsidR="005C7B44" w:rsidRDefault="008A5B96">
                      <w:pPr>
                        <w:pStyle w:val="Teksttreci0"/>
                        <w:shd w:val="clear" w:color="auto" w:fill="auto"/>
                      </w:pPr>
                      <w:r>
                        <w:t>dowód osobisty lub inny dokument pozwalający na ustalenie tożsamości,</w:t>
                      </w:r>
                    </w:p>
                    <w:p w:rsidR="005C7B44" w:rsidRDefault="008A5B96">
                      <w:pPr>
                        <w:pStyle w:val="Teksttreci0"/>
                        <w:shd w:val="clear" w:color="auto" w:fill="auto"/>
                      </w:pPr>
                      <w:r>
                        <w:t>dokument potwierdzający przyczyny niestawienia się do kwalifikacji wojskowej, jeśli stawienie się do kwalifikacji wojskowej w terminie określonym w wezwaniu nie było możliwe,</w:t>
                      </w:r>
                    </w:p>
                    <w:p w:rsidR="005C7B44" w:rsidRDefault="008A5B96">
                      <w:pPr>
                        <w:pStyle w:val="Teksttreci0"/>
                        <w:shd w:val="clear" w:color="auto" w:fill="auto"/>
                      </w:pPr>
                      <w:r>
                        <w:t>posiadaną dokumentację medyczną, w tym wyniki badań specjalistycznych, przeprowadzonych w okresie dwunastu miesięcy przed dniem stawienia się do kwalifikacji wojskowej,</w:t>
                      </w:r>
                    </w:p>
                    <w:p w:rsidR="005C7B44" w:rsidRDefault="008A5B96">
                      <w:pPr>
                        <w:pStyle w:val="Teksttreci0"/>
                        <w:shd w:val="clear" w:color="auto" w:fill="auto"/>
                      </w:pPr>
                      <w:r>
                        <w:t>dokumenty potwierdzające poziom wykształcenia lub pobieranie nauki oraz posiadane kwalifikacje zawodowe, potwierdzenie zgłoszenia się do rejestracji w przypadku wprowadzenia takiego obowiązku.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1183005" distB="2950210" distL="0" distR="0" simplePos="0" relativeHeight="125829388" behindDoc="0" locked="0" layoutInCell="1" allowOverlap="1">
                <wp:simplePos x="0" y="0"/>
                <wp:positionH relativeFrom="page">
                  <wp:posOffset>337185</wp:posOffset>
                </wp:positionH>
                <wp:positionV relativeFrom="paragraph">
                  <wp:posOffset>1183005</wp:posOffset>
                </wp:positionV>
                <wp:extent cx="158750" cy="140335"/>
                <wp:effectExtent l="0" t="0" r="0" b="0"/>
                <wp:wrapTopAndBottom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750" cy="1403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</w:pPr>
                            <w:r>
                              <w:t>11.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40" type="#_x0000_t202" style="position:absolute;margin-left:26.55pt;margin-top:93.15pt;width:12.5pt;height:11.05pt;z-index:125829388;visibility:visible;mso-wrap-style:none;mso-wrap-distance-left:0;mso-wrap-distance-top:93.15pt;mso-wrap-distance-right:0;mso-wrap-distance-bottom:232.3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" filled="f" stroked="f">
                <v:textbox inset="0,0,0,0">
                  <w:txbxContent>
                    <w:p w:rsidR="005C7B44" w:rsidRDefault="008A5B96">
                      <w:pPr>
                        <w:pStyle w:val="Teksttreci0"/>
                        <w:shd w:val="clear" w:color="auto" w:fill="auto"/>
                      </w:pPr>
                      <w:r>
                        <w:t>11.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1414780" distB="2718435" distL="0" distR="0" simplePos="0" relativeHeight="125829390" behindDoc="0" locked="0" layoutInCell="1" allowOverlap="1">
                <wp:simplePos x="0" y="0"/>
                <wp:positionH relativeFrom="page">
                  <wp:posOffset>337185</wp:posOffset>
                </wp:positionH>
                <wp:positionV relativeFrom="paragraph">
                  <wp:posOffset>1414780</wp:posOffset>
                </wp:positionV>
                <wp:extent cx="158750" cy="140335"/>
                <wp:effectExtent l="0" t="0" r="0" b="0"/>
                <wp:wrapTopAndBottom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750" cy="1403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C7B44" w:rsidRDefault="008A5B96">
                            <w:pPr>
                              <w:pStyle w:val="Teksttreci0"/>
                              <w:shd w:val="clear" w:color="auto" w:fill="auto"/>
                            </w:pPr>
                            <w:r>
                              <w:t>12.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41" type="#_x0000_t202" style="position:absolute;margin-left:26.55pt;margin-top:111.4pt;width:12.5pt;height:11.05pt;z-index:125829390;visibility:visible;mso-wrap-style:none;mso-wrap-distance-left:0;mso-wrap-distance-top:111.4pt;mso-wrap-distance-right:0;mso-wrap-distance-bottom:214.05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" filled="f" stroked="f">
                <v:textbox inset="0,0,0,0">
                  <w:txbxContent>
                    <w:p w:rsidR="005C7B44" w:rsidRDefault="008A5B96">
                      <w:pPr>
                        <w:pStyle w:val="Teksttreci0"/>
                        <w:shd w:val="clear" w:color="auto" w:fill="auto"/>
                      </w:pPr>
                      <w:r>
                        <w:t>12.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5C7B44" w:rsidRDefault="005C7B44">
      <w:pPr>
        <w:spacing w:before="32" w:after="32" w:line="240" w:lineRule="exact"/>
        <w:rPr>
          <w:sz w:val="19"/>
          <w:szCs w:val="19"/>
        </w:rPr>
      </w:pPr>
    </w:p>
    <w:p w:rsidR="005C7B44" w:rsidRDefault="005C7B44">
      <w:pPr>
        <w:spacing w:line="1" w:lineRule="exact"/>
        <w:sectPr w:rsidR="005C7B44">
          <w:type w:val="continuous"/>
          <w:pgSz w:w="11900" w:h="16840"/>
          <w:pgMar w:top="409" w:right="0" w:bottom="409" w:left="0" w:header="0" w:footer="3" w:gutter="0"/>
          <w:cols w:space="720"/>
          <w:noEndnote/>
          <w:docGrid w:linePitch="360"/>
        </w:sectPr>
      </w:pPr>
    </w:p>
    <w:p w:rsidR="005C7B44" w:rsidRDefault="008A5B96">
      <w:pPr>
        <w:pStyle w:val="Teksttreci0"/>
        <w:shd w:val="clear" w:color="auto" w:fill="auto"/>
        <w:ind w:left="7140"/>
      </w:pPr>
      <w:r>
        <w:rPr>
          <w:b/>
          <w:bCs/>
        </w:rPr>
        <w:t>Wojewoda Pomorski</w:t>
      </w:r>
    </w:p>
    <w:p w:rsidR="005C7B44" w:rsidRDefault="008A5B96">
      <w:pPr>
        <w:pStyle w:val="Teksttreci0"/>
        <w:shd w:val="clear" w:color="auto" w:fill="auto"/>
        <w:ind w:left="7140"/>
      </w:pPr>
      <w:r>
        <w:rPr>
          <w:b/>
          <w:bCs/>
        </w:rPr>
        <w:t>(-) Dariusz Drelich</w:t>
      </w:r>
    </w:p>
    <w:sectPr w:rsidR="005C7B44">
      <w:type w:val="continuous"/>
      <w:pgSz w:w="11900" w:h="16840"/>
      <w:pgMar w:top="409" w:right="526" w:bottom="409" w:left="52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2752" w:rsidRDefault="00262752">
      <w:r>
        <w:separator/>
      </w:r>
    </w:p>
  </w:endnote>
  <w:endnote w:type="continuationSeparator" w:id="0">
    <w:p w:rsidR="00262752" w:rsidRDefault="002627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2752" w:rsidRDefault="00262752"/>
  </w:footnote>
  <w:footnote w:type="continuationSeparator" w:id="0">
    <w:p w:rsidR="00262752" w:rsidRDefault="0026275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285775"/>
    <w:multiLevelType w:val="multilevel"/>
    <w:tmpl w:val="C03084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B44"/>
    <w:rsid w:val="00034475"/>
    <w:rsid w:val="0006696C"/>
    <w:rsid w:val="00262752"/>
    <w:rsid w:val="004013DE"/>
    <w:rsid w:val="00475FE5"/>
    <w:rsid w:val="004C757F"/>
    <w:rsid w:val="005C7B44"/>
    <w:rsid w:val="008A5B96"/>
    <w:rsid w:val="00AB599D"/>
    <w:rsid w:val="00AE063D"/>
    <w:rsid w:val="00C25551"/>
    <w:rsid w:val="00C34A2F"/>
    <w:rsid w:val="00C451DF"/>
    <w:rsid w:val="00D31530"/>
    <w:rsid w:val="00DA382C"/>
    <w:rsid w:val="00F50631"/>
    <w:rsid w:val="00FA0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4FC471-C763-4ECA-94EF-692A44515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">
    <w:name w:val="Tekst treści_"/>
    <w:basedOn w:val="Domylnaczcionkaakapitu"/>
    <w:link w:val="Teksttreci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paragraph" w:customStyle="1" w:styleId="Teksttreci0">
    <w:name w:val="Tekst treści"/>
    <w:basedOn w:val="Normalny"/>
    <w:link w:val="Teksttreci"/>
    <w:pPr>
      <w:shd w:val="clear" w:color="auto" w:fill="FFFFFF"/>
    </w:pPr>
    <w:rPr>
      <w:rFonts w:ascii="Times New Roman" w:eastAsia="Times New Roman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1</Pages>
  <Words>529</Words>
  <Characters>3178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 B W I E S Z C Z E N I E</vt:lpstr>
    </vt:vector>
  </TitlesOfParts>
  <Company/>
  <LinksUpToDate>false</LinksUpToDate>
  <CharactersWithSpaces>3700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 B W I E S Z C Z E N I E</dc:title>
  <dc:subject/>
  <dc:creator>januszp</dc:creator>
  <cp:keywords/>
  <cp:lastModifiedBy>Konto Microsoft</cp:lastModifiedBy>
  <cp:revision>5</cp:revision>
  <cp:lastPrinted>2024-01-08T11:37:00Z</cp:lastPrinted>
  <dcterms:created xsi:type="dcterms:W3CDTF">2024-01-08T08:22:00Z</dcterms:created>
  <dcterms:modified xsi:type="dcterms:W3CDTF">2024-01-08T11:37:00Z</dcterms:modified>
</cp:coreProperties>
</file>