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F3E" w:rsidRPr="00B045D0" w:rsidRDefault="00766F3E" w:rsidP="00766F3E">
      <w:pPr>
        <w:spacing w:after="200" w:line="276" w:lineRule="auto"/>
        <w:jc w:val="center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 xml:space="preserve">Ogólna klauzula informacyjna 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Zgodnie z art. 13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danych), zwane dalej RODO, informujemy, że:</w:t>
      </w:r>
    </w:p>
    <w:p w:rsidR="00901871" w:rsidRPr="00B045D0" w:rsidRDefault="00901871" w:rsidP="00B045D0">
      <w:pPr>
        <w:spacing w:after="200" w:line="276" w:lineRule="auto"/>
        <w:ind w:left="360"/>
        <w:contextualSpacing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Administrator Danych Osobowych</w:t>
      </w:r>
    </w:p>
    <w:p w:rsidR="00901871" w:rsidRPr="00B045D0" w:rsidRDefault="00901871" w:rsidP="00901871">
      <w:pPr>
        <w:spacing w:after="150" w:line="254" w:lineRule="atLeast"/>
        <w:ind w:left="720"/>
        <w:contextualSpacing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:rsidR="00901871" w:rsidRPr="00B045D0" w:rsidRDefault="00200463" w:rsidP="00901871">
      <w:pPr>
        <w:spacing w:after="150" w:line="254" w:lineRule="atLeast"/>
        <w:contextualSpacing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Administratorem </w:t>
      </w:r>
      <w:r w:rsidR="00B045D0" w:rsidRPr="00B045D0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Pani/Pana danych osobowych jest </w:t>
      </w:r>
      <w:r w:rsidR="00B045D0" w:rsidRPr="00B045D0">
        <w:rPr>
          <w:i/>
          <w:sz w:val="20"/>
          <w:szCs w:val="20"/>
        </w:rPr>
        <w:t>Wójt Gminy Potęgowo, z siedzibą przy ul. Kościuszki 5, 76-230 Potęgowo</w:t>
      </w:r>
    </w:p>
    <w:p w:rsidR="00901871" w:rsidRPr="00B045D0" w:rsidRDefault="00901871" w:rsidP="00901871">
      <w:pPr>
        <w:spacing w:after="150" w:line="254" w:lineRule="atLeast"/>
        <w:ind w:left="720"/>
        <w:contextualSpacing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</w:p>
    <w:p w:rsidR="00901871" w:rsidRPr="00B045D0" w:rsidRDefault="00901871" w:rsidP="00901871">
      <w:pPr>
        <w:numPr>
          <w:ilvl w:val="0"/>
          <w:numId w:val="4"/>
        </w:numPr>
        <w:spacing w:after="150" w:line="254" w:lineRule="atLeast"/>
        <w:contextualSpacing/>
        <w:jc w:val="both"/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 xml:space="preserve">Inspektor Ochrony Danych </w:t>
      </w:r>
    </w:p>
    <w:p w:rsidR="00B045D0" w:rsidRPr="00B045D0" w:rsidRDefault="00CC2FBE" w:rsidP="00B045D0">
      <w:pPr>
        <w:pStyle w:val="Default"/>
        <w:jc w:val="both"/>
        <w:rPr>
          <w:sz w:val="20"/>
          <w:szCs w:val="20"/>
        </w:rPr>
      </w:pPr>
      <w:r w:rsidRPr="00B045D0">
        <w:rPr>
          <w:i/>
          <w:iCs/>
          <w:sz w:val="20"/>
          <w:szCs w:val="20"/>
        </w:rPr>
        <w:t xml:space="preserve">Jeśli ma Pani/Pan pytania dotyczące sposobu i zakresu przetwarzania Pani/Pana danych osobowych w zakresie działania Urzędu, a także przysługujących Pani/Panu uprawnień, może Pani/Pan skontaktować </w:t>
      </w:r>
      <w:r w:rsidR="00B045D0" w:rsidRPr="00B045D0">
        <w:rPr>
          <w:i/>
          <w:sz w:val="20"/>
          <w:szCs w:val="20"/>
        </w:rPr>
        <w:t>się z naszym Inspektorem Ochrony Danych –  za pomocą adresu e – mail: iod@potegowo.pl oraz numeru telefonu: 59 841 69 42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3. Cel i podstawa prawna przetwarzania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 xml:space="preserve">Urząd przetwarza dane osobowe w celach: 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1) przetwarzanie jest niezbędne do wypełnienia obowiązku prawnego ciążącego na administratorze,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 xml:space="preserve">2) przetwarzanie jest niezbędne do wykonania zadania realizowanego w interesie publicznym lub w ramach sprawowania władzy publicznej powierzonej administratorowi, 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3) w innych przypadkach dane osobowe przetwarzane będą wyłącznie na podstawie wcześniej udzielonej zgody w zakresie i celu określonym w treści zgody.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4. Odbiorcy danych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 xml:space="preserve">W toku załatwiania Pani/Pana sprawy dane osobowe mogą być przekazane innym podmiotom. Odbiorcami danych mogą być podmioty upoważnione do odbioru danych osobowych na podstawie odpowiednich przepisów prawa oraz podmioty, które przetwarzają dane osobowe w imieniu Administratora, na podstawie zawartej z nim umowy powierzenia przetwarzania danych osobowych. 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5. Informacja o przekazaniu danych do państw trzecich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Dane osobowe nie będą przekazywane do państw trzecich.</w:t>
      </w: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6. Prawa osób, których dane są przetwarzane</w:t>
      </w:r>
      <w:bookmarkStart w:id="0" w:name="_GoBack"/>
      <w:bookmarkEnd w:id="0"/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Ma Pani/Pan prawo, w zakresie danych osobowych Pani/Pana dotyczących do:</w:t>
      </w:r>
    </w:p>
    <w:p w:rsidR="003900A1" w:rsidRPr="00B045D0" w:rsidRDefault="003900A1" w:rsidP="003900A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dostępu do danych osobowych,</w:t>
      </w:r>
    </w:p>
    <w:p w:rsidR="003900A1" w:rsidRPr="00B045D0" w:rsidRDefault="003900A1" w:rsidP="003900A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sprostowania danych osobowych np. gdy są nieaktualnie lub nieprawdziwe,</w:t>
      </w:r>
    </w:p>
    <w:p w:rsidR="00200FDC" w:rsidRPr="00B045D0" w:rsidRDefault="00200FDC" w:rsidP="003900A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w przypadku, gdy przetwarzanie danych odbywa się na podstawie zgody, ma Pani/Pan prawo cofnięcia wyrażonej zgody;</w:t>
      </w:r>
    </w:p>
    <w:p w:rsidR="003900A1" w:rsidRPr="00B045D0" w:rsidRDefault="003900A1" w:rsidP="003900A1">
      <w:pPr>
        <w:numPr>
          <w:ilvl w:val="0"/>
          <w:numId w:val="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w przypadku powzięcia informacji o niezgodnym z prawem przetwarzaniu Pani/Pana danych osobowych, przysługuje Pani/Panu prawo wniesienia skargi do organu nadzorczego, którym jest Prezes Urzędu Ochrony Danych Osobowych z siedzibą w Warszawie.</w:t>
      </w:r>
    </w:p>
    <w:p w:rsidR="00200FDC" w:rsidRPr="00B045D0" w:rsidRDefault="00200FDC" w:rsidP="00200FDC">
      <w:pPr>
        <w:spacing w:after="200" w:line="276" w:lineRule="auto"/>
        <w:ind w:left="720"/>
        <w:contextualSpacing/>
        <w:jc w:val="both"/>
        <w:rPr>
          <w:rFonts w:ascii="Times New Roman" w:eastAsia="Calibri" w:hAnsi="Times New Roman" w:cs="Times New Roman"/>
          <w:i/>
          <w:sz w:val="20"/>
          <w:szCs w:val="20"/>
        </w:rPr>
      </w:pPr>
    </w:p>
    <w:p w:rsidR="003900A1" w:rsidRPr="00B045D0" w:rsidRDefault="003900A1" w:rsidP="003900A1">
      <w:pPr>
        <w:spacing w:after="200" w:line="276" w:lineRule="auto"/>
        <w:jc w:val="both"/>
        <w:rPr>
          <w:rFonts w:ascii="Times New Roman" w:eastAsia="Calibri" w:hAnsi="Times New Roman" w:cs="Times New Roman"/>
          <w:b/>
          <w:i/>
          <w:sz w:val="20"/>
          <w:szCs w:val="20"/>
        </w:rPr>
      </w:pPr>
      <w:r w:rsidRPr="00B045D0">
        <w:rPr>
          <w:rFonts w:ascii="Times New Roman" w:eastAsia="Calibri" w:hAnsi="Times New Roman" w:cs="Times New Roman"/>
          <w:b/>
          <w:i/>
          <w:sz w:val="20"/>
          <w:szCs w:val="20"/>
        </w:rPr>
        <w:t>7. Profilowanie</w:t>
      </w:r>
    </w:p>
    <w:p w:rsidR="001E0782" w:rsidRPr="00B045D0" w:rsidRDefault="003900A1" w:rsidP="003900A1">
      <w:pPr>
        <w:rPr>
          <w:sz w:val="20"/>
          <w:szCs w:val="20"/>
        </w:rPr>
      </w:pPr>
      <w:r w:rsidRPr="00B045D0">
        <w:rPr>
          <w:rFonts w:ascii="Times New Roman" w:eastAsia="Calibri" w:hAnsi="Times New Roman" w:cs="Times New Roman"/>
          <w:i/>
          <w:sz w:val="20"/>
          <w:szCs w:val="20"/>
        </w:rPr>
        <w:t>Ponadto informujemy, że Administrator nie przetwarza danych osobowych w trybie zautomatyzowanym oraz że dane nie są profilowane.</w:t>
      </w:r>
    </w:p>
    <w:p w:rsidR="004713A2" w:rsidRPr="00B045D0" w:rsidRDefault="004713A2">
      <w:pPr>
        <w:rPr>
          <w:sz w:val="20"/>
          <w:szCs w:val="20"/>
        </w:rPr>
      </w:pPr>
    </w:p>
    <w:sectPr w:rsidR="004713A2" w:rsidRPr="00B04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64528"/>
    <w:multiLevelType w:val="hybridMultilevel"/>
    <w:tmpl w:val="237CA9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B7616"/>
    <w:multiLevelType w:val="hybridMultilevel"/>
    <w:tmpl w:val="85326FAA"/>
    <w:lvl w:ilvl="0" w:tplc="AC12BF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782"/>
    <w:rsid w:val="001A0BAE"/>
    <w:rsid w:val="001E0782"/>
    <w:rsid w:val="00200463"/>
    <w:rsid w:val="00200FDC"/>
    <w:rsid w:val="003900A1"/>
    <w:rsid w:val="00400AFE"/>
    <w:rsid w:val="004713A2"/>
    <w:rsid w:val="00766F3E"/>
    <w:rsid w:val="007A3E0D"/>
    <w:rsid w:val="007F7ED9"/>
    <w:rsid w:val="00901871"/>
    <w:rsid w:val="00A06600"/>
    <w:rsid w:val="00AA1FA9"/>
    <w:rsid w:val="00B045D0"/>
    <w:rsid w:val="00CC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F4B08C-DF1D-418E-B775-C6BED5218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900A1"/>
    <w:pPr>
      <w:ind w:left="720"/>
      <w:contextualSpacing/>
    </w:pPr>
  </w:style>
  <w:style w:type="paragraph" w:customStyle="1" w:styleId="Default">
    <w:name w:val="Default"/>
    <w:rsid w:val="00B045D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179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366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Głuchowski</dc:creator>
  <cp:keywords/>
  <dc:description/>
  <cp:lastModifiedBy>AMoczulska</cp:lastModifiedBy>
  <cp:revision>4</cp:revision>
  <dcterms:created xsi:type="dcterms:W3CDTF">2024-02-29T09:40:00Z</dcterms:created>
  <dcterms:modified xsi:type="dcterms:W3CDTF">2024-03-18T07:47:00Z</dcterms:modified>
</cp:coreProperties>
</file>